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auto"/>
        <w:bidi w:val="0"/>
        <w:spacing w:lineRule="auto" w:line="240" w:before="0" w:after="0"/>
        <w:ind w:hanging="0"/>
        <w:contextualSpacing/>
        <w:mirrorIndents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Правила подачи и рассмотрения апелляций по результатам вступительных испытаний, проводимых Консерваторией</w:t>
      </w:r>
    </w:p>
    <w:p>
      <w:pPr>
        <w:pStyle w:val="Normal"/>
        <w:shd w:val="clear" w:color="auto" w:fill="auto"/>
        <w:bidi w:val="0"/>
        <w:spacing w:lineRule="auto" w:line="240" w:before="0" w:after="0"/>
        <w:ind w:hanging="0"/>
        <w:contextualSpacing/>
        <w:mirrorIndents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i/>
          <w:iCs/>
          <w:sz w:val="28"/>
          <w:szCs w:val="28"/>
        </w:rPr>
        <w:t>(Выписка из Правил приема на обучение по образовательным программам высшего образования – программам подготовки кадров высшей квалификации в ассистентуре-стажировке в 202</w:t>
      </w:r>
      <w:r>
        <w:rPr>
          <w:b w:val="false"/>
          <w:bCs w:val="false"/>
          <w:i/>
          <w:iCs/>
          <w:sz w:val="28"/>
          <w:szCs w:val="28"/>
        </w:rPr>
        <w:t>3</w:t>
      </w:r>
      <w:r>
        <w:rPr>
          <w:b w:val="false"/>
          <w:bCs w:val="false"/>
          <w:i/>
          <w:iCs/>
          <w:sz w:val="28"/>
          <w:szCs w:val="28"/>
        </w:rPr>
        <w:t xml:space="preserve"> году в федеральном государственном бюджетном образовательном учреждении высшего образования «Саратовская государственная консерватория имени Л.В. Собинова»)</w:t>
      </w:r>
    </w:p>
    <w:p>
      <w:pPr>
        <w:pStyle w:val="2"/>
        <w:shd w:val="clear" w:color="auto" w:fill="auto"/>
        <w:tabs>
          <w:tab w:val="clear" w:pos="709"/>
          <w:tab w:val="left" w:pos="3095" w:leader="none"/>
        </w:tabs>
        <w:bidi w:val="0"/>
        <w:spacing w:lineRule="auto" w:line="240" w:before="0" w:after="0"/>
        <w:ind w:left="709" w:hanging="0"/>
        <w:contextualSpacing/>
        <w:mirrorIndents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50. </w:t>
      </w:r>
      <w:r>
        <w:rPr>
          <w:rFonts w:eastAsia="Courier New" w:cs="Times New Roman" w:ascii="Times New Roman" w:hAnsi="Times New Roman"/>
          <w:sz w:val="28"/>
          <w:szCs w:val="28"/>
        </w:rPr>
        <w:t>По результатам решения экзаменационной комиссии о прохождении вступительного испытания поступающий вправе подать в апелляционную комиссию апелляцию о нарушении, по мнению поступающего, установленного порядка проведения вступительного испытания (далее – апелляция).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51. </w:t>
      </w:r>
      <w:r>
        <w:rPr>
          <w:rFonts w:eastAsia="Courier New" w:cs="Times New Roman" w:ascii="Times New Roman" w:hAnsi="Times New Roman"/>
          <w:sz w:val="28"/>
          <w:szCs w:val="28"/>
        </w:rPr>
        <w:t>В ходе рассмотрения апелляции проверяется только соблюдение установленного порядка проведения вступительного испытания.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52. </w:t>
      </w:r>
      <w:r>
        <w:rPr>
          <w:rFonts w:eastAsia="Courier New" w:cs="Times New Roman" w:ascii="Times New Roman" w:hAnsi="Times New Roman"/>
          <w:sz w:val="28"/>
          <w:szCs w:val="28"/>
        </w:rPr>
        <w:t>Апелляция подается поступающим лично в день объявления результатов вступительного испытания или в течение следующего рабочего дня. При этом поступающий имеет право ознакомиться со своей работой, выполненной в ходе вступительного испытания в порядке, установленном Консерваторией.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Приемная комиссия обеспечивает прием апелляций в течение всего рабочего дня, когда были объявлены результаты вступительных испытаний, и в течение всего следующего рабочего дня.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Рассмотрение апелляции проводится не позднее следующего рабочего дня после дня подачи апелляции.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53. </w:t>
      </w:r>
      <w:r>
        <w:rPr>
          <w:rFonts w:eastAsia="Courier New" w:cs="Times New Roman" w:ascii="Times New Roman" w:hAnsi="Times New Roman"/>
          <w:sz w:val="28"/>
          <w:szCs w:val="28"/>
        </w:rPr>
        <w:t>Председателем приемной комиссии формируется апелляционная комиссия для рассмотрения апелляций во время работы приемной комиссии. Члены экзаменационной комиссии, чье решение оспаривается, в состав апелляционной комиссии не включаются.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54. </w:t>
      </w:r>
      <w:r>
        <w:rPr>
          <w:rFonts w:eastAsia="Courier New" w:cs="Times New Roman" w:ascii="Times New Roman" w:hAnsi="Times New Roman"/>
          <w:sz w:val="28"/>
          <w:szCs w:val="28"/>
        </w:rPr>
        <w:t>При рассмотрении апелляции имеют право присутствовать члены экзаменационной комиссии, поступающий. Поступающий должен иметь при себе документ, удостоверяющий его личность.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55. </w:t>
      </w:r>
      <w:r>
        <w:rPr>
          <w:rFonts w:eastAsia="Courier New" w:cs="Times New Roman" w:ascii="Times New Roman" w:hAnsi="Times New Roman"/>
          <w:sz w:val="28"/>
          <w:szCs w:val="28"/>
        </w:rPr>
        <w:t>При рассмотрении апелляции обеспечивается соблюдение следующих требований в зависимости от категорий лиц с ОВЗ, поступающих на обучение по программам ассистентуры-стажировки: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для глухих и слабослышащих обеспечивается присутствие переводчика жестового языка, тифлосурдопереводчика;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для слепых и слабовидящих, а также для слепоглухих обеспечивается присутствие тифлосурдопереводчика.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56. </w:t>
      </w:r>
      <w:r>
        <w:rPr>
          <w:rFonts w:eastAsia="Courier New" w:cs="Times New Roman" w:ascii="Times New Roman" w:hAnsi="Times New Roman"/>
          <w:sz w:val="28"/>
          <w:szCs w:val="28"/>
        </w:rPr>
        <w:t>После рассмотрения апелляции выносится решение апелляционной комиссии о наличии или об отсутствии факта нарушения установленного порядка проведения вступительного испытания и о проведении или не проведении вступительного испытания повторно.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принятия апелляционной комиссией решения о проведении вступительного испытания повторно поступающий, подавший апелляцию, уведомляется о дате, времени, месте проведения повторного вступительного испытания, не позднее чем за 3 календарных дня до его проведения.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57. </w:t>
      </w:r>
      <w:r>
        <w:rPr>
          <w:rFonts w:eastAsia="Courier New" w:cs="Times New Roman" w:ascii="Times New Roman" w:hAnsi="Times New Roman"/>
          <w:sz w:val="28"/>
          <w:szCs w:val="28"/>
        </w:rPr>
        <w:t>При возникновении разногласий в апелляционной комиссии проводится голосование, и решение апелляционной комиссии утверждается большинством голосов членов апелляционной комиссии. При равенстве голосов решающим является голос председателя или председательствующего на заседании апелляционной комиссии.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58. </w:t>
      </w:r>
      <w:r>
        <w:rPr>
          <w:rFonts w:eastAsia="Courier New" w:cs="Times New Roman" w:ascii="Times New Roman" w:hAnsi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(под роспись) и хранится в личном деле поступающего.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59. </w:t>
      </w:r>
      <w:r>
        <w:rPr>
          <w:rFonts w:eastAsia="Courier New" w:cs="Times New Roman" w:ascii="Times New Roman" w:hAnsi="Times New Roman"/>
          <w:sz w:val="28"/>
          <w:szCs w:val="28"/>
        </w:rPr>
        <w:t>В случае проведения вступительных испытаний с использованием дистанционных технологий Консерватория обеспечивает рассмотрение апелляций с использованием дистанционных технологий.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bidi="ar-SA"/>
    </w:rPr>
  </w:style>
  <w:style w:type="paragraph" w:styleId="2">
    <w:name w:val="Основной текст (2)"/>
    <w:basedOn w:val="Normal"/>
    <w:qFormat/>
    <w:pPr>
      <w:shd w:val="clear" w:color="auto" w:fill="FFFFFF"/>
      <w:spacing w:lineRule="exact" w:line="485"/>
      <w:ind w:hanging="1320"/>
      <w:jc w:val="both"/>
    </w:pPr>
    <w:rPr>
      <w:rFonts w:ascii="Times New Roman" w:hAnsi="Times New Roman" w:eastAsia="Times New Roman" w:cs="Times New Roman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2</Pages>
  <Words>377</Words>
  <Characters>2955</Characters>
  <CharactersWithSpaces>3320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2023-04-10T12:45:22Z</dcterms:created>
  <dc:creator/>
  <dc:description/>
  <dc:language>ru-RU</dc:language>
  <cp:lastModifiedBy/>
  <dcterms:modified xsi:type="dcterms:W3CDTF">2023-04-10T12:48:23Z</dcterms:modified>
  <cp:revision>1</cp:revision>
  <dc:subject/>
  <dc:title/>
</cp:coreProperties>
</file>